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Thunder Dragon Deep Dive: A Strategic Analysis of a TCG Powerhouse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Archetype - The Core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"Thunder Dragon" archetype, first introduced in 2002 with a single monster and its Fusion counterpart, was radically reimagined in 2018's </w:t>
      </w:r>
      <w:r w:rsidDel="00000000" w:rsidR="00000000" w:rsidRPr="00000000">
        <w:rPr>
          <w:rFonts w:ascii="Google Sans Text" w:cs="Google Sans Text" w:eastAsia="Google Sans Text" w:hAnsi="Google Sans Text"/>
          <w:i w:val="1"/>
          <w:color w:val="1b1c1d"/>
          <w:rtl w:val="0"/>
        </w:rPr>
        <w:t xml:space="preserve">Soul Fusion</w:t>
      </w:r>
      <w:r w:rsidDel="00000000" w:rsidR="00000000" w:rsidRPr="00000000">
        <w:rPr>
          <w:rFonts w:ascii="Google Sans Text" w:cs="Google Sans Text" w:eastAsia="Google Sans Text" w:hAnsi="Google Sans Text"/>
          <w:color w:val="1b1c1d"/>
          <w:rtl w:val="0"/>
        </w:rPr>
        <w:t xml:space="preserve"> set.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modern iteration is a formidable LIGHT and DARK Thunder-type strategy centered on generating advantage through monster effects that activate from the hand, when sent from the field to the Graveyard (GY), or when banished.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core design philosophy transforms conventional costs, such as discarding or banishing, into powerful catalysts for the deck's engine. The archetype's resilience stems from this ability to convert nearly any action into a positive resource exchange, creating a recursive loop of searching, summoning, and disruption that can overwhelm an unprepared opponent. Understanding each component's specific role within this intricate system is the first step toward mastering the deck's potential.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Main Deck Igniters: Masters of Resource Conversion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heart of the Thunder Dragon strategy resides in its Main Deck monsters. With the exception of the original, each possesses a dual-effect structure: one effect that activates by discarding the card from the hand, and a second, often more powerful effect that triggers when the card is banished or sent from the field to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only one of these effects can be used per turn for each monster, forcing the pilot to make crucial decisions about resource allocation and combo sequencing.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 (The Progenitor)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Level 5 "Thunder Dragon" serves as the conceptual foundation for the entire archetype.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 is straightforward yet potent: during the Main Phase, the player can discard it from their hand to add up to two additional copies of "Thunder Dragon"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simple action establishes a net gain of one card in hand advantage, thinning the deck and providing immediate fodder for other discard costs or for activating the summoning condition of the archetype's key boss monster, Thunder Dragon Colossus. In the modern strategy, it is the quintessential enabler, a pure advantage generator that fuels the more complex interactions of its successors and serves as essential material for the deck's Fusion Monsters.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Dragondark (The Primary Searcher)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Arguably the most critical Main Deck monster, "Thunder Dragondark" is the deck's principal search tool.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mirrors the original "Thunder Dragon" in stats but is a DARK monster, a vital attribute for synergies with external engines. Its first effect is a Quick Effect that allows it to be discarded to add another copy of "Thunder Dragondark"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seemingly a simple one-for-one exchange, this thins the deck and ensures a Thunder monster's effect has been activated from the hand that turn.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more impactful effect triggers if it is banished or sent from the field to the GY. When this occurs, the player can add any "Thunder Dragon"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from their Deck to the hand, except another "Thunder Dragondark".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crucial distinction of searching a "card" rather than a "monster" is what provides access to the archetype's powerhouse spell, "Thunder Dragon Fusion." This effect is the primary method for initiating the deck's most powerful plays, turning "Thunder Dragondark" into a resource that generates advantage no matter how it is removed—whether used as Link Material, tributed for a summon, or banished by another card's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Dragonroar (The Special Summoner)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"Thunder Dragonroar" functions as the deck's main extender and field presence generator, often referred to as an in-archetype "Emergency Teleport".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first effect allows it to be discarded to add a "Thunder Dragon" card from the GY or banished zone back to the hand, facilitating resource recursion.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its primary strategic value lies in its second effect. If "Thunder Dragonroar" is banished or sent from the field to the GY, it Special Summons one "Thunder Dragon" monster from the Deck in Defense Position, which then returns to the hand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to generate a free body on the field is a cornerstone of the deck's combo potential. The summoned monster can be used as material for a Link Summon or tributed to summon Thunder Dragon Colossus, triggering its own "sent from field to GY" effect and continuing the chain of advantage.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Dragonhawk (The Reanimator)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deck's primary tool for recursion, "Thunder Dragonhawk" excels at extending plays and recovering resources. Its first effect allows it to be discarded to Special Summon one "Thunder Dragon" monster that is banished or in the GY (except another "Thunder Dragonhawk").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essential for reusing key engine pieces like "Thunder Dragondark" or "Thunder Dragonroar" that have been sent to the GY or banished, effectively turning the discard pile and banished zone into a secondary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second effect, which triggers when it is banished or sent from the field to the GY, allows the player to shuffle any number of cards from their hand into the Deck and then draw the same number of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valuable way to fix suboptimal hands, digging for crucial starters or extenders while recycling unneeded cards.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Dragonmatrix (The Utility Tool)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"Thunder Dragonmatrix" is a Level 1 LIGHT monster that serves as a multi-purpose utility piece. Its first effect is a Quick Effect: it can be discarded to grant a Thunder monster on the field a 500 ATK boost.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the ATK gain is modest, the true power of this effect is its ability to be activated during the opponent's turn. This makes it the primary trigger for Thunder Dragon Titan's destruction effect, turning "Thunder Dragonmatrix" into a hand-held piece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second effect activates when it is banished or sent from the field to the GY, allowing the player to add another "Thunder Dragonmatrix"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self-sustaining loop, ensuring a constant supply of triggers for Titan and providing a convenient, low-level monster for Link plays that replaces itself upon use.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principle uniting these monsters is that the deck gains advantage through the movement of its pieces across different game zones. Actions that are typically neutral or negative in value—such as discarding a card, using a monster for a summon, or having a card banished—become the very triggers that propel the strategy forward. This makes the deck exceptionally resilient; disrupting one piece of the engine often serves only to activate another, replacing the lost resource and continuing the combo.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Extra Deck Titans: The Win Conditions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engine works in service of summoning the archetype's formidable Extra Deck boss monsters. Each fulfills a distinct strategic role, and establishing them in tandem creates a nearly insurmountable board state that attacks the opponent's strategy from multiple angles.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 Colossus (The Floodgate)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"Thunder Dragon Colossus" is one of the most powerful floodgate monsters in the game's history. Its continuous effect prevents the opponent from adding cards from their Main Deck to their hand, except by drawing them.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effect cripples a vast majority of modern strategies, which rely heavily on searching for key combo pieces. Its summoning condition is uniquely flexible: it can be Fusion Summoned using "Thunder Dragon" and any other Thunder monster, but it is far more commonly brought out via its inherent Special Summoning condition. During the turn a Thunder monster's effect was activated in the hand, the player can tribute one Thunder Effect non-Fusion monster to Special Summon "Thunder Dragon Colossus"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"contact fusion"-style summon is the deck's signature play, allowing it to be put onto the field with minimal resource commitment. To enhance its staying power, if "Colossus" would be destroyed by battle or card effect, its controller can banish one Thunder monster from their GY instead, an act which can conveniently trigger the effect of the banished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 Titan (The Disruptor)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"Colossus" prevents the opponent from building their strategy, "Thunder Dragon Titan" actively dismantles the board they manage to create. Its power lies in a Quick Effect: when a Thunder monster's effect is activated in the hand (even during the Damage Step), "Titan" can destroy one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does not target, making it an incredibly potent form of removal that can be triggered multiple times per turn, provided the player has Thunder monster effects to activate from their hand (such as "Thunder Dragonmatrix"). "Titan" can be Fusion Summoned using three "Thunder Dragon" monsters or Special Summoned by banishing one Thunder monster from the hand and one Thunder Fusion Monster from the field (except another "Titan").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also possesses a protection effect, allowing its controller to banish two cards from their GY to prevent its destruction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crucial to note that "Titan's" destruction effect is a "When... you can..." effect, which means it must be activated in the chain link immediately following the Thunder monster's hand effect activation. This makes it susceptible to being "chain-blocked," a tactical nuance where an opponent can activate a fast effect in response to the hand effect, causing "Titan" to miss its activation timing.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between these two boss monsters creates a powerful strategic lock. "Colossus" denies the opponent the ability to search for answers to the board, while "Titan" destroys any threats they manage to summon using the cards already in their hand. The presence of both on the field is exponentially more powerful than the sum of their individual parts, as they systematically shut down an opponent's ability to play the game on a fundamental level.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 Thunderstormech (The Recycler)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"Thunder Dragon Thunderstormech" is the archetype's Link-4 monster, providing long-term resource management and board protection. Its primary effect allows the player to target one of their banished or in-GY "Thunder Dragon" monsters, apply that monster's discard effect, and then place the monster on the top or bottom of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powerful recycling tool allows the deck to reuse its most valuable effects, such as "Thunder Dragonhawk's" revival or "Thunder Dragon's" search, ensuring the engine does not run out of fuel in a prolonged duel. Its secondary effect provides blanket protection: if a Thunder monster(s) on the field would be destroyed by battle or card effect, three cards can be banished from the GY instead.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costly, this can protect an entire established board from destruction-based board wipes.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Archetypal Toolkit: Spells and Traps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monster lineup are a small but critical number of archetypal Spells and Traps that enable and protect the deck's core strategy.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 Fusion (The Engine Core)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Normal Spell is the lynchpin of the deck's resource loop and the primary enabler for summoning Thunder Dragon Titan. Its first effect Fusion Summons one Thunder Fusion Monster from the Extra Deck by shuffling the required materials from the field, GY, and/or face-up banished cards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method of fusion is immensely powerful, as it recycles nearly every resource the deck has used, preparing for subsequent turns while summoning a powerful boss monster. Its second effect is just as vital: during the Main Phase (except the turn it was sent to the GY), it can be banished from the GY to add any Thunder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self-sustaining loop; "Thunder Dragondark" can search "Thunder Dragon Fusion," which summons "Titan," and then on the next turn, "Fusion" banishes itself to search for another engine piece, ensuring the deck always has a follow-up play.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 Dragon Discharge (The Niche Protector)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"Thunder Dragon Discharge" is a Continuous Trap that offers protection and removal. Its first effect prevents the activation of the player's Thunder monsters' effects from being negated.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powerful shield against common hand traps like "Ash Blossom &amp; Joyous Spring" that would otherwise disrupt key searches. Its second effect is a soft once-per-turn trigger: if a "Thunder Dragon" monster is Normal or Special Summoned, the player can target one Spell/Trap on the field, banish a Thunder monster from their Deck, and destroy the target.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targeted back-row removal while simultaneously triggering the effect of the banished Thunder monster. Despite its utility, its nature as a Trap card makes it slower than the rest of the deck's proactive, combo-oriented strategy, and it is often omitted in competitive builds in favor of more versatile options.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core interactions that fuel the deck, the following matrix outlines the effects generated by the Main Deck monsters under their primary trigger conditions.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Discard from Hand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Banish / Sent from Field to GY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Thunder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up to 2 "Thunder Dragon"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Thunder Dragondark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"Thunder Dragondark"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"Thunder Dragon" card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Thunder Dragonroar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"Thunder Dragon" card from GY/banished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"Thunder Dragon" monster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Thunder Dragonhawk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"Thunder Dragon" from GY/banished.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any number of cards from hand into Deck, then draw that many.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Thunder Dragonmatrix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Thunder monster you control; it gains 500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"Thunder Dragonmatrix" from Deck to hand.</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illustrates the deck's core gameplay loop: every action is designed to trigger an effect that either replaces the resource used or provides a new one, creating a relentless cycle of advantage.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Spark of Creation - Initiating Your Combos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Thunder Dragon monsters are powerful, they are primarily reactive; they require an initial action—a discard or a banish—to begin their chain of effects. Consequently, the deck's consistency and explosive potential are heavily reliant on a suite of non-archetypal "starter" cards. These cards act as the on-ramps to the engine, providing the necessary first step to set the entire strategy in motion. The selection of these starters is a critical aspect of deckbuilding, as they dictate the deck's primary lines of play and its resilience to disruption.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Normal Summons: The On-Ramps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Thunder Dragon archetype lacks an in-theme monster that serves as an effective Normal Summon. To compensate, players utilize generic Thunder-type support monsters that can kickstart the engine.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Batteryman Solar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"Batteryman Solar" is one of the premier Normal Summons for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Upon being Normal Summoned, its effect allows the player to send one Thunder monster from their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simple action accomplishes several goals: it can send "Thunder Dragonroar" or "Thunder Dragondark" to the GY to be revived by "Thunder Dragonhawk," or it can set up a target for a Bystial monster's summoning effect. Furthermore, if a Thunder monster's effect is activated in the hand, "Solar" summons a "Batteryman Token" (Thunder/LIGHT/Level 1/ATK 0/DEF 0).</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token provides a free body on the field that can be used as material for a Link Summon, turning "Solar" into a one-card Link-2 enabler when paired with any Thunder Dragon hand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Aloof Lupine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"Aloof Lupine" offers an even more direct path into the Thunder Dragon engine. When Normal Summoned, it allows the player to banish one monster from their hand and one monster of the same type from their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tailor-made for Thunder Dragons. By banishing a Thunder monster from the hand, the player can then banish a key engine piece like "Thunder Dragondark" or "Thunder Dragonroar" directly from the Deck, immediately triggering their powerful secondary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"Aloof Lupine" a potent one-card starter that can generate a search and a Special Summon without any prior setup, making it a cornerstone of many builds.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Power Spells: One-Card Starters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Normal Summon, several powerful Spell cards can initiate the deck's combos, often without consuming this valuable resource. These spells are highly sought after in opening hands as they represent the most efficient ways to start generating advantage.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Sarcophagus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"Gold Sarcophagus" is a legendary Spell card that has found a perfect home in Thunder Dragons.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effect is simple: banish one card from your Deck, face-up, and add it to your hand during your second Standby Phase after activation.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the delayed retrieval is its intended function, Thunder Dragon players are interested only in the immediate banish. Activating "Gold Sarcophagus" and targeting "Thunder Dragondark" or "Thunder Dragonroar" instantly triggers their effects, making it one of the most powerful one-card starters available to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single "Gold Sarcophagus" can result in a Special Summon from the deck and a search for a key card like "Thunder Dragon Fusion," all before a monster is even placed on the field.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Allure of Darkness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that many key Thunder Dragon monsters, including "Dragondark," "Dragonroar," and "Dragonduo," are DARK attribute, "Allure of Darkness" serves as both a consistency booster and an engine starter.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spell allows the player to draw two cards and then banish one DARK monster from their hand; if they cannot, their entire hand is discarded.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Thunder Dragons, the "cost" of banishing a DARK monster is often a benefit. Banishing "Dragondark" or "Dragonroar" with "Allure" triggers their effects, effectively turning the spell into a "Draw 2, then search or Special Summon".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synergy makes "Allure of Darkness" a staple in variants that lean heavily into the DARK attribute monsters.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Chaos Space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"Chaos Space" is a versatile spell that perfectly bridges the Thunder Dragon engine with generic Chaos support.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first effect allows the player to send a LIGHT or DARK monster from their hand to the GY to add a LIGHT or DARK monster of the opposite attribute and a lower Level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can be used to send a Thunder Dragon to the GY to search for a "Chaos Dragon" extender like "White Dragon Wyverburster." Its second effect is also highly relevant: it can be banished from the GY to place one of your banished LIGHT or DARK monsters on the bottom of the Deck, and then you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provides recursion, card draw, and helps manage the banished pile, making it a multifaceted tool for the strategy.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reliance on these non-archetypal starters reveals a core aspect of its design. The Thunder Dragon monsters themselves are the payload, but these external cards are the launch mechanism. This creates a dependency; the deck's performance is often dictated by its ability to open with one of these key enablers. This also presents a clear point of vulnerability for opponents, as negating the effect of a "Gold Sarcophagus" or an "Aloof Lupine" can often halt the Thunder Dragon player's turn entirely.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archetype's composition of LIGHT and DARK monsters is not coincidental. This attribute pairing has historically received the most potent generic support in the game's history, primarily through the "Chaos" mechanic, which involves banishing one LIGHT and one DARK monster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modern Thunder Dragon archetype was deliberately designed to tap into this rich ecosystem of support cards. Its focus on banishing and its LIGHT/DARK attributes are fundamental design choices that ensure its inherent and powerful synergy with cards like "Allure of Darkness," "Chaos Space," and the entire suite of Chaos monsters, making it a natural engine to pair with these powerful, generic strategies.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Perfect Storm - Core Combo Lines and End Boards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pieces and the starters that ignite them, the next step is to assemble them into coherent and powerful combo sequences. While Thunder Dragon plays can be highly variable depending on the specific hand, most combos aim to achieve a similar end state. The skill in piloting the deck lies not in memorizing rigid sequences, but in understanding the end goal and using the available resources to navigate a path toward it. The combos are less like a script and more like solving a resource management puzzle in real-time.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Defining the Optimal End Board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exploring the paths, it is essential to define the destination. A strong, optimal end board for a Thunder Dragon deck going first typically includes several layers of interaction and protection designed to stifle the opponent's turn. A representative board would consist of:</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One or two copies of </w:t>
      </w:r>
      <w:r w:rsidDel="00000000" w:rsidR="00000000" w:rsidRPr="00000000">
        <w:rPr>
          <w:rFonts w:ascii="Google Sans Text" w:cs="Google Sans Text" w:eastAsia="Google Sans Text" w:hAnsi="Google Sans Text"/>
          <w:b w:val="1"/>
          <w:color w:val="1b1c1d"/>
          <w:rtl w:val="0"/>
        </w:rPr>
        <w:t xml:space="preserve">Thunder Dragon Colossus</w:t>
      </w:r>
      <w:r w:rsidDel="00000000" w:rsidR="00000000" w:rsidRPr="00000000">
        <w:rPr>
          <w:rFonts w:ascii="Google Sans Text" w:cs="Google Sans Text" w:eastAsia="Google Sans Text" w:hAnsi="Google Sans Text"/>
          <w:color w:val="1b1c1d"/>
          <w:rtl w:val="0"/>
        </w:rPr>
        <w:t xml:space="preserve"> to prevent the opponent from searching their deck.</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One copy of </w:t>
      </w:r>
      <w:r w:rsidDel="00000000" w:rsidR="00000000" w:rsidRPr="00000000">
        <w:rPr>
          <w:rFonts w:ascii="Google Sans Text" w:cs="Google Sans Text" w:eastAsia="Google Sans Text" w:hAnsi="Google Sans Text"/>
          <w:b w:val="1"/>
          <w:color w:val="1b1c1d"/>
          <w:rtl w:val="0"/>
        </w:rPr>
        <w:t xml:space="preserve">Thunder Dragon Titan</w:t>
      </w:r>
      <w:r w:rsidDel="00000000" w:rsidR="00000000" w:rsidRPr="00000000">
        <w:rPr>
          <w:rFonts w:ascii="Google Sans Text" w:cs="Google Sans Text" w:eastAsia="Google Sans Text" w:hAnsi="Google Sans Text"/>
          <w:color w:val="1b1c1d"/>
          <w:rtl w:val="0"/>
        </w:rPr>
        <w:t xml:space="preserve"> to provide non-targeting destruction, ideally with a Thunder Dragonmatrix in hand or GY to trigger its effect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generic disruptive monster, such as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to Link Summon on the opponent's turn, or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for targeted banishing.</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copy of </w:t>
      </w:r>
      <w:r w:rsidDel="00000000" w:rsidR="00000000" w:rsidRPr="00000000">
        <w:rPr>
          <w:rFonts w:ascii="Google Sans Text" w:cs="Google Sans Text" w:eastAsia="Google Sans Text" w:hAnsi="Google Sans Text"/>
          <w:b w:val="1"/>
          <w:color w:val="1b1c1d"/>
          <w:rtl w:val="0"/>
        </w:rPr>
        <w:t xml:space="preserve">Thunder Dragon Fusion</w:t>
      </w:r>
      <w:r w:rsidDel="00000000" w:rsidR="00000000" w:rsidRPr="00000000">
        <w:rPr>
          <w:rFonts w:ascii="Google Sans Text" w:cs="Google Sans Text" w:eastAsia="Google Sans Text" w:hAnsi="Google Sans Text"/>
          <w:color w:val="1b1c1d"/>
          <w:rtl w:val="0"/>
        </w:rPr>
        <w:t xml:space="preserve"> in the GY, ready to be banished on the following turn to search for a follow-up play.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this board state leaves the opponent facing a search-lock, multiple points of disruption, and the knowledge that the Thunder Dragon player has a powerful recovery play ready for their next turn.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Blueprint 1: The "Gold Sarcophagus" Opening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classic and efficient combo that demonstrates how a single spell card can generate a formidable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Gold Sarcophagus + any Thunder monster (e.g., Thunder Dragon).</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Gold Sarcophagus, banishing Thunder Dragonroar from your Deck.</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effect of the banished Dragonroar triggers, allowing you to Special Summon Thunder Dragondark from your Deck in Defense Position.</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the Thunder Dragon in your hand, discarding it to add two more copies of Thunder Dragon from your Deck to your hand. This action fulfills the summoning condition for Colossus, as a Thunder monster's effect was activated in the hand.</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Tribute the Thunder Dragondark on your field to Special Summon Thunder Dragon Colossus from your Extra Deck.</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Because Thunder Dragondark was sent from the field to the GY, its effect triggers, allowing you to search for Thunder Dragon Fusion from your Deck.</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Thunder Dragon Colossus on the field, Thunder Dragon Fusion in hand, and two Thunder Dragon monsters in hand for follow-up plays or to trigger Titan. This sequence efficiently converts one card into a floodgate and a powerful follow-up, showcasing the deck's explosive potential.</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Combo Blueprint 2: The "Batteryman Solar" + Extender Opening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demonstrates how the deck utilizes its Normal Summon to build a more expansive board, often incorporating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Batteryman Solar + Thunder Dragonhawk.</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Batteryman Solar. Activate its effect to send Thunder Dragonroar from your Deck to the GY.</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Thunder Dragonhawk in your hand, discarding it to Special Summon Dragonroar from your GY.</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Upon the activation of Dragonhawk's effect in the hand, Solar's second effect triggers, Special Summoning a "Batteryman Token" to your field.</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Use Solar and the "Batteryman Token" as material to Link Summon a Link-2 monster, such as Some Summer Summoner or I:P Masquerena.</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the effect of a Thunder monster in your hand (if you haven't already). Then, tribute Dragonroar to Special Summon Thunder Dragon Colossus.</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The effect of Dragonroar triggers (as it was sent from the field to the GY), allowing you to Special Summon Thunder Dragondark from your Deck.</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Activate Thunder Dragon Fusion, shuffling back the Dragonhawk, Dragonroar, and Dragondark from your GY/field to Fusion Summon Thunder Dragon Titan.</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Because a Fusion Monster was summoned to a zone your Link-2 monster points to (if you used Cross-Sheep), you can trigger its effect to revive a monster from your GY.</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Thunder Dragon Colossus, Thunder Dragon Titan, and a Link-2 monster on the field. This board is significantly more oppressive, offering both a floodgate and multiple points of disruption.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strategic element in these combos is the timing of the hand effect activation needed to summon Colossus. This action serves as a clear signal to the opponent that Colossus is about to be summoned, making it a natural "choke point" for them to use hand traps like Ash Blossom &amp; Joyous Spring. A skilled pilot must be aware of this; they might attempt to bait out disruption with a less crucial effect first or ensure they have extenders to continue their plays even if the initial effect is negated. The summon of Colossus is not just a step in a combo; it is a test of the opponent's resources and a critical mind game within the duel.</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Advanced Combo: Incorporating Bystials for a Resilient Board</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Modern iterations of the deck frequently incorporate the Bystial engine to add layers of disruption and extend combos in unique ways.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Batteryman Solar + The Bystial Lubellion.</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Solar, using its effect to send Thunder Dragondark from the Deck to the GY.</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The Bystial Lubellion in your hand, tributing Solar (which is a DARK monster) to Special Summon itself.</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on-field effect of Lubellion to place a "Branded" Continuous Spell/Trap from your Deck onto the field, choosing Branded Regained.</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effect of a Bystial monster in your hand (e.g., Bystial Magnamhut), targeting the Dragondark in your GY. Banish Dragondark to Special Summon Magnamhut.</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Two effects trigger simultaneously. You can order them as Chain Link 1: Dragondark (to search) and Chain Link 2: Branded Regained (to draw a card). Resolve the chain: draw one card, then search for a Thunder Dragon card, such as Thunder Dragonroar.</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During the End Phase, the effect of Magnamhut will trigger, allowing you to search for a Dragon monster from your Deck.</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Activate the effect of Thunder Dragonroar in your hand, discarding it to add the banished Dragondark back to your hand. This also fulfills the condition to summon Colossus.</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Tribute Magnamhut to Special Summon Thunder Dragon Colossus.</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Thunder Dragon Colossus, The Bystial Lubellion, and Branded Regained on the field. This board provides the Colossus floodgate, a powerful body in Lubellion, and a recurring source of advantage and disruption via Branded Regained, which can revive a Bystial every time a LIGHT or DARK monster is banished. This showcases how external engines can drastically increase the deck's ceiling and resilience.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 Gathering Storm - External Synergies and Variant Builds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longevity and competitive success of Thunder Dragons can be attributed to their remarkable flexibility. The core engine's attributes (LIGHT and DARK) and mechanics (banishing, GY setup) make it a natural partner for some of the most powerful generic support in the game. Rather than being a rigid, self-contained archetype, Thunder Dragon functions more like a powerful engine that can be integrated into various shells, adapting its strategy to suit the prevailing metagame.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Chaos Connection: The Natural Pairing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inherent and foundational synergy for Thunder Dragons is with the "Chaos" mechanic.</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Chaos monsters are powerful boss monsters that are typically Special Summoned from the hand by banishing one LIGHT and one DARK monster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Thunder Dragon engine naturally and rapidly fills the GY with monsters of both attributes, making the summoning conditions for Chaos monsters trivial to meet.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Powerful extenders like "Chaos Dragon Levianeer" and "The Chaos Creator" become exceptionally strong in this context. When summoned, they can banish Thunder Dragons from the GY, simultaneously triggering their effects while providing a formidable presence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"Chaos Dragon Levianeer," for example, can summon itself and then revive a monster or rip a card from the opponent's hand, all while triggering the search or summon effect of a banished Dragondark or Dragonroar. Spells like "Chaos Space" further cement this union, allowing the player to discard a Thunder Dragon to search for a Chaos monster, setting up the GY and advancing the game plan of both engines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fusion of strategies creates a high-ceiling, aggressive deck capable of ending on boards with multiple boss monsters from both archetypes.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Bystial Thunderstorm: A Modern Powerhouse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"Bystial" archetype provided a significant boost to Thunder Dragon strategies, creating a more control-oriented and interactive variant.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Bystial monsters are Level 6 DARK Dragons that can be Special Summoned from the hand as a Quick Effect by banishing one LIGHT or DARK monster from either player's 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mechanic is a perfect match for Thunder Dragons for two primary reasons.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it provides free, chainable disruption against any opponent relying on a LIGHT or DARK-heavy GY. Second, and more importantly, it allows the Thunder Dragon player to banish their own Dragondark or Dragonroar from their GY during the opponent's turn. This action Special Summons a Bystial monster to the field as an interruption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triggers the Thunder Dragon's effect, generating a search or another body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turns the opponent's own plays into a catalyst for your advantage. The synergy is further enhanced by "The Bystial Lubellion" and "Branded Regained," which establish a recurring engine of advantage and disruption, as demonstrated in the advanced combo section.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pairing transforms the deck from a pure combo strategy into a formidable midrange/control deck that can interact heavily on both players' turns.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Nemeses Corridor Gambit: Colossus in Any Deck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Thunder Dragon Colossus is so profound that players have sought ways to incorporate it into strategies completely unrelated to Thunder Dragons. The primary enabler of this is "Nemeses Corridor".</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"Nemeses Corridor" is a Level 4 WIND Thunder-type monster with an effect that allows it to Special Summon itself from the hand by targeting one of your banished monsters (except itself) and shuffling it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has two critical properties: it is an effect of a Thunder monster, and it activates in the hand. This combination perfectly fulfills the summoning condition for Thunder Dragon Colossus. The sequence is as follows: any deck that can banish one of its own monsters (for example, by activating "Pot of Desires" or the effect of "Kashtira Fenrir") can then activate "Nemeses Corridor" from the hand. "Corridor" Special Summons itself, and because a Thunder monster's effect was activated in the hand, the player can then tribute "Nemeses Corridor" to Special Summon Thunder Dragon Colossus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two-card package (Nemeses Corridor and Thunder Dragon Colossus) can be "splashed" into virtually any deck capable of banishing a monster, turning Colossus into a generic, accessible floodgate and demonstrating the sheer, standalone power of its effect on the game.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ability to seamlessly integrate with these powerful external engines is its greatest strength. It has evolved over time, reflecting the changing landscape of the TCG. Early builds focused on a "pure" engine, which later gave way to explosive "Danger! Chaos" variants that utilized Guardragons for even more powerful Link plays.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Following the prohibition of key combo pieces, the deck adapted again, embracing the more methodical and interactive Bystial engine to remain competitive.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evolutionary path demonstrates that the core Thunder Dragon loop is not a self-contained strategy but a robust and adaptable engine, capable of pairing with the strongest generic support of its era to remain a relevant and powerful force in the metagame.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Considerations and Counter-Play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Thunder Dragon archetype requires not only an understanding of its combos but also a keen awareness of its strategic strengths and weaknesses. Likewise, successfully combating this deck involves identifying and exploiting its key choke points. The archetype's design creates a high-skill ceiling, rewarding players who can navigate its intricate lines of play while punishing those who mismanage its resources.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Core Strengths (Summary)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power of the Thunder Dragon archetype is built upon a foundation of several key strengths:</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Grind Game:</w:t>
      </w:r>
      <w:r w:rsidDel="00000000" w:rsidR="00000000" w:rsidRPr="00000000">
        <w:rPr>
          <w:rFonts w:ascii="Google Sans Text" w:cs="Google Sans Text" w:eastAsia="Google Sans Text" w:hAnsi="Google Sans Text"/>
          <w:color w:val="1b1c1d"/>
          <w:rtl w:val="0"/>
        </w:rPr>
        <w:t xml:space="preserve"> The deck's ability to recycle its resources is second to none. "Thunder Dragon Fusion" shuffles key monsters back into the deck from the GY and banished zone, while "Thunder Dragonhawk" and "Thunder Dragonroar" can retrieve them.</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powerful long-game engine that can outlast many opponents who cannot break the board in a single turn.</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and Explosive Power:</w:t>
      </w:r>
      <w:r w:rsidDel="00000000" w:rsidR="00000000" w:rsidRPr="00000000">
        <w:rPr>
          <w:rFonts w:ascii="Google Sans Text" w:cs="Google Sans Text" w:eastAsia="Google Sans Text" w:hAnsi="Google Sans Text"/>
          <w:color w:val="1b1c1d"/>
          <w:rtl w:val="0"/>
        </w:rPr>
        <w:t xml:space="preserve"> From a single starter card like "Gold Sarcophagus," the deck can generate an oppressive end board featuring multiple floodgates and disruptions.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ability to convert single cards into multiple on-field threats gives it one of the highest power ceilings of any combo deck.</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and Adaptability:</w:t>
      </w:r>
      <w:r w:rsidDel="00000000" w:rsidR="00000000" w:rsidRPr="00000000">
        <w:rPr>
          <w:rFonts w:ascii="Google Sans Text" w:cs="Google Sans Text" w:eastAsia="Google Sans Text" w:hAnsi="Google Sans Text"/>
          <w:color w:val="1b1c1d"/>
          <w:rtl w:val="0"/>
        </w:rPr>
        <w:t xml:space="preserve"> As demonstrated by its numerous successful variants, the core Thunder Dragon engine is not a monolith. Its fundamental synergy with LIGHT and DARK attributes and banish-based mechanics allows it to incorporate new and powerful support cards as they are released, ensuring its potential for continued relevance in an ever-evolving metagame.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Key Vulnerabilities and Choke Points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Thunder Dragon strategy is not without its weaknesses. Effective counter-play focuses on disrupting the engine before it can establish its recursive loops.</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The deck is highly susceptible to cards that restrict its core mechanics.</w:t>
      </w:r>
    </w:p>
    <w:p w:rsidR="00000000" w:rsidDel="00000000" w:rsidP="00000000" w:rsidRDefault="00000000" w:rsidRPr="00000000" w14:paraId="000000C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Anti-Banishment:</w:t>
      </w:r>
      <w:r w:rsidDel="00000000" w:rsidR="00000000" w:rsidRPr="00000000">
        <w:rPr>
          <w:rFonts w:ascii="Google Sans Text" w:cs="Google Sans Text" w:eastAsia="Google Sans Text" w:hAnsi="Google Sans Text"/>
          <w:color w:val="1b1c1d"/>
          <w:rtl w:val="0"/>
        </w:rPr>
        <w:t xml:space="preserve"> Cards like "Imperial Iron Wall" or a well-timed "Artifact Lancea" prevent cards from being banished, shutting off key starters like "Gold Sarcophagus" and "Aloof Lupine," as well as the effects of Chaos and Bystial monsters.</w:t>
      </w:r>
    </w:p>
    <w:p w:rsidR="00000000" w:rsidDel="00000000" w:rsidP="00000000" w:rsidRDefault="00000000" w:rsidRPr="00000000" w14:paraId="000000C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 Hate:</w:t>
      </w:r>
      <w:r w:rsidDel="00000000" w:rsidR="00000000" w:rsidRPr="00000000">
        <w:rPr>
          <w:rFonts w:ascii="Google Sans Text" w:cs="Google Sans Text" w:eastAsia="Google Sans Text" w:hAnsi="Google Sans Text"/>
          <w:color w:val="1b1c1d"/>
          <w:rtl w:val="0"/>
        </w:rPr>
        <w:t xml:space="preserve"> "Dimension Shifter" is particularly devastating, as it banishes all cards that would be sent to the GY for two turns, preventing the deck from setting up its primary resource pool.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Negation:</w:t>
      </w:r>
      <w:r w:rsidDel="00000000" w:rsidR="00000000" w:rsidRPr="00000000">
        <w:rPr>
          <w:rFonts w:ascii="Google Sans Text" w:cs="Google Sans Text" w:eastAsia="Google Sans Text" w:hAnsi="Google Sans Text"/>
          <w:color w:val="1b1c1d"/>
          <w:rtl w:val="0"/>
        </w:rPr>
        <w:t xml:space="preserve"> A continuous on-field negation effect like "Skill Drain" renders the boss monsters inert and stops the on-field trigger effects of the main deck monsters.</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the Starter:</w:t>
      </w:r>
      <w:r w:rsidDel="00000000" w:rsidR="00000000" w:rsidRPr="00000000">
        <w:rPr>
          <w:rFonts w:ascii="Google Sans Text" w:cs="Google Sans Text" w:eastAsia="Google Sans Text" w:hAnsi="Google Sans Text"/>
          <w:color w:val="1b1c1d"/>
          <w:rtl w:val="0"/>
        </w:rPr>
        <w:t xml:space="preserve"> As established, the deck is heavily reliant on its non-archetypal starter cards. A single, well-placed hand trap can often end the turn. An "Ash Blossom &amp; Joyous Spring" on the activation of "Gold Sarcophagus" or "Chaos Space," or an "Infinite Impermanence" on the summon of "Batteryman Solar" or "Aloof Lupine," can sever the link to the rest of the engine before it even begins.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Colossus Problem:</w:t>
      </w:r>
      <w:r w:rsidDel="00000000" w:rsidR="00000000" w:rsidRPr="00000000">
        <w:rPr>
          <w:rFonts w:ascii="Google Sans Text" w:cs="Google Sans Text" w:eastAsia="Google Sans Text" w:hAnsi="Google Sans Text"/>
          <w:color w:val="1b1c1d"/>
          <w:rtl w:val="0"/>
        </w:rPr>
        <w:t xml:space="preserve"> The deck's primary win condition, Thunder Dragon Colossus, is also a central point of failure. While its floodgate effect is immensely powerful, its protection is finite. Opponents can use non-destruction removal, bait out its protection effect, or simply negate its effects with cards like "Forbidden Droplet" or "Infinite Impermanence." Once Colossus is removed from the field without the opponent needing to search for an out, the Thunder Dragon player's main line of defense is gone, opening the door for the opponent to execute their own game plan unimpeded.</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Final Verdict: An Enduring Storm</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Thunder Dragon archetype stands as a masterclass in modern Yu-Gi-Oh! card design. Released in 2018, its core principles—generating advantage from actions that are typically costs and leveraging the game's most supported attributes—have allowed it to remain a potent and respected strategy for years. It is not a linear, autopilot deck; its success demands a deep understanding of resource management, sequencing, and the ability to adapt its combo lines to the specific cards in hand. It rewards skillful piloting with some of the most powerful and resilient boards in the game. While its dominance has waxed and waned with the shifting tides of the Forbidden &amp; Limited List and the broader metagame, the fundamental soundness of its engine ensures that the storm of the Thunder Dragons is never truly gone, always waiting for the right conditions to gather and strike once more.</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Dragons: A somewhat in-depth guide : r/yugioh - Reddit,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https://www.reddit.com/r/yugioh/comments/9c1wr4/thunder_dragons_a_somewhat_indepth_guide/</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Dragons Guide | Duel Links Meta,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https://www.duellinksmeta.com/articles/guides/deck-types/thunder-dragons-guide-by-gadgetbug</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 Card Details | Yu-Gi-Oh! Neuron(TRADING CARD ...,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https://www.db.yugioh-card.com/yugiohdb/card_search.action?ope=2&amp;cid=4431</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Card Profile - Yu-Gi-Oh!,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https://www.yugioh.com/cards/thunder-dragon</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 Metal Raiders - YuGiOh - TCGplayer.com,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https://www.tcgplayer.com/product/22518/yugioh-metal-raiders-thunder-dragon</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Thunder Dragon - Yu-Gi-Oh! Card Guide,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https://www.yugiohcardguide.com/archetype/thunder-dragon.html</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Bystial Thunder Dragon | Master Duel Meta,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https://www.masterduelmeta.com/articles/guides/bystial-thunder-dragon-gadget</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Thunder Dragon Yugioh Deck Profile for Post December 2024 Banlist - YouTube,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https://www.youtube.com/watch?v=aTzmdSJwq2s</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 Thunder Dragon | Awesome Underdog Decks - SuperPod Network,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https://superpodnetwork.com/blog/myutant-thunder-dragon-awesome-underdog-decks</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combos : r/yugioh - Reddit,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https://www.reddit.com/r/yugioh/comments/a91woh/thunder_dragon_combos/</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TO KNOW THUNDER DRAGON COMBOS | POST BANLIST | Yu-Gi-Oh! Master Duel,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https://www.youtube.com/watch?v=gnEKtdUlKT0</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Chaos Thunder Dragons | TCGplayer,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https://www.tcgplayer.com/content/article/Building-Chaos-Thunder-Dragons/23dd453e-e427-4864-b57f-a06912a208ae/</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Fusion - 2019 Gold Sarcophagus Tin Mega Pack - YuGiOh - TCGplayer,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https://www.tcgplayer.com/product/197493/yugioh-2019-gold-sarcophagus-tin-mega-pack-thunder-dragon-fusion</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Chaos for Genesys, any suggestions on how to improve the list ? : r/yugioh - Reddit,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https://www.reddit.com/r/yugioh/comments/1nq4jet/thunder_chaos_for_genesys_any_suggestions_on_how/</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POST-BANLIST* INSANE Bystial Thunder Dragon Combos that you MUST Know! - YouTube,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https://www.youtube.com/watch?v=8Ug7ypOSBwQ</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Deck 2025 - Yu-Gi-Oh! Dueling Nexus,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https://duelingnexus.com/blog/thunder-dragon-deck-2025/</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targets for gold sarcophagus - yugioh - Reddit,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https://www.reddit.com/r/yugioh/comments/97ijm2/best_targets_for_gold_sarcophagus/</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Allure of Darkness good? : r/DuelLinks - Reddit,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https://www.reddit.com/r/DuelLinks/comments/14m800k/how_is_allure_of_darkness_good/</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thunder dragon decklist : r/masterduel - Reddit,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https://www.reddit.com/r/masterduel/comments/1195sjx/chaos_thunder_dragon_decklist/</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Thunderdragon combos? : r/Yugioh101 - Reddit,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https://www.reddit.com/r/Yugioh101/comments/xs6nqt/thunderdragon_combos/</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Thunder Dragons is SOOO GOOD! :: Yu-Gi-Oh! Master Duel Discussões gerais,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https://steamcommunity.com/app/1449850/discussions/0/3805031043424697513/?l=brazilian</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THUNDER DRAGON in 2025 Deck Profile &amp; Combo Tutorial - YouTube,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https://www.youtube.com/watch?v=ab0YP0k56VM</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NEW * Thunder Dragon COMBO Deck Profile &amp; Tutorial May 2025 - YouTube,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https://www.youtube.com/watch?v=BjXbTZFeWtk</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DECK PROFILE (SEPTEMBER 2024) YUGIOH! - YouTube,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https://www.youtube.com/watch?v=qtnVslvZXR4</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CARDS, 7 INTERRUPTIONS?! THUNDER DRAGON BYSTIAL COMBOS | Yu-Gi-Oh! Master Duel - YouTube,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https://www.youtube.com/watch?v=yyPSC9z1SrM</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Danger Chaos Thunder Dragons - TCGplayer,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https://www.tcgplayer.com/content/article/Competitive-Corner-Danger-Chaos-Thunder-Dragons/13852486-fa80-4f0e-9648-c5c2c3e8ea76/</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bystial thunder dragon worth building for the meta I wanna try it out : r/YuGiOhMasterDuel,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https://www.reddit.com/r/YuGiOhMasterDuel/comments/15ytng9/is_bystial_thunder_dragon_worth_building_for_the/</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 is my bystial thunder danger deck, any improvements? : r/masterduel - Reddit,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https://www.reddit.com/r/masterduel/comments/148506l/here_is_my_bystial_thunder_danger_deck_any/</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 Bystial | Horus | Fiendsmith : r/yugioh - Reddit,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https://www.reddit.com/r/yugioh/comments/1l43mnx/thunder_dragon_bystial_horus_fiendsmith/</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Thunder Dragons is SOOO GOOD! :: Yu-Gi-Oh! Master Duel General Discussions, geopend op oktober 17, 2025, </w:t>
      </w:r>
      <w:hyperlink r:id="rId35">
        <w:r w:rsidDel="00000000" w:rsidR="00000000" w:rsidRPr="00000000">
          <w:rPr>
            <w:rFonts w:ascii="Google Sans" w:cs="Google Sans" w:eastAsia="Google Sans" w:hAnsi="Google Sans"/>
            <w:color w:val="0000ee"/>
            <w:sz w:val="24"/>
            <w:szCs w:val="24"/>
            <w:u w:val="single"/>
            <w:rtl w:val="0"/>
          </w:rPr>
          <w:t xml:space="preserve">https://steamcommunity.com/app/1449850/discussions/0/3805031043424697513/</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Nemeses Corridor | How to obtain, Decks &amp; Usage Statistics - Yu-Gi-Oh! Master Duel Meta, geopend op oktober 17,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https://www.masterduelmeta.com/cards/Nemeses%20Corridor</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TECH CARD BREAKS THUNDER DRAGON COLOSSUS!!! #yugioh #darkarmedduelist#shorts - YouTube, geopend op oktober 17, 2025, </w:t>
      </w:r>
      <w:hyperlink r:id="rId37">
        <w:r w:rsidDel="00000000" w:rsidR="00000000" w:rsidRPr="00000000">
          <w:rPr>
            <w:rFonts w:ascii="Google Sans" w:cs="Google Sans" w:eastAsia="Google Sans" w:hAnsi="Google Sans"/>
            <w:color w:val="0000ee"/>
            <w:sz w:val="24"/>
            <w:szCs w:val="24"/>
            <w:u w:val="single"/>
            <w:rtl w:val="0"/>
          </w:rPr>
          <w:t xml:space="preserve">https://www.youtube.com/shorts/Nanj9EeNKGM</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Nemeses Raidraptor Kashtira (ft. Thunder Dragon Colossus) : r/yugioh - Reddit, geopend op oktober 17,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https://www.reddit.com/r/yugioh/comments/1c783u9/nemeses_raidraptor_kashtira_ft_thunder_dragon/</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 Nemeses Corridor :: Yu-Gi-Oh! Master Duel General Discussions - Steam Community, geopend op oktober 17, 2025, </w:t>
      </w:r>
      <w:hyperlink r:id="rId39">
        <w:r w:rsidDel="00000000" w:rsidR="00000000" w:rsidRPr="00000000">
          <w:rPr>
            <w:rFonts w:ascii="Google Sans" w:cs="Google Sans" w:eastAsia="Google Sans" w:hAnsi="Google Sans"/>
            <w:color w:val="0000ee"/>
            <w:sz w:val="24"/>
            <w:szCs w:val="24"/>
            <w:u w:val="single"/>
            <w:rtl w:val="0"/>
          </w:rPr>
          <w:t xml:space="preserve">https://steamcommunity.com/app/1449850/discussions/0/4038104521446124423/</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Horus Chaos Thunder Dragon Deck 2024 - Yu-Gi-Oh! Dueling Nexus, geopend op oktober 17, 2025, </w:t>
      </w:r>
      <w:hyperlink r:id="rId40">
        <w:r w:rsidDel="00000000" w:rsidR="00000000" w:rsidRPr="00000000">
          <w:rPr>
            <w:rFonts w:ascii="Google Sans" w:cs="Google Sans" w:eastAsia="Google Sans" w:hAnsi="Google Sans"/>
            <w:color w:val="0000ee"/>
            <w:sz w:val="24"/>
            <w:szCs w:val="24"/>
            <w:u w:val="single"/>
            <w:rtl w:val="0"/>
          </w:rPr>
          <w:t xml:space="preserve">https://duelingnexus.com/blog/bystial-horus-chaos-thunder-dragon-deck-2024/</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 flow chart for thunder dragon combos? I'm new to them and would like a way to get their combos down. : r/masterduel - Reddit, geopend op oktober 17,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https://www.reddit.com/r/masterduel/comments/wejleh/does_anyone_have_a_flow_chart_for_thunder_dragon/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uelingnexus.com/blog/bystial-horus-chaos-thunder-dragon-deck-2024/" TargetMode="External"/><Relationship Id="rId20" Type="http://schemas.openxmlformats.org/officeDocument/2006/relationships/hyperlink" Target="https://www.youtube.com/watch?v=8Ug7ypOSBwQ" TargetMode="External"/><Relationship Id="rId41" Type="http://schemas.openxmlformats.org/officeDocument/2006/relationships/hyperlink" Target="https://www.reddit.com/r/masterduel/comments/wejleh/does_anyone_have_a_flow_chart_for_thunder_dragon/" TargetMode="External"/><Relationship Id="rId22" Type="http://schemas.openxmlformats.org/officeDocument/2006/relationships/hyperlink" Target="https://www.reddit.com/r/yugioh/comments/97ijm2/best_targets_for_gold_sarcophagus/" TargetMode="External"/><Relationship Id="rId21" Type="http://schemas.openxmlformats.org/officeDocument/2006/relationships/hyperlink" Target="https://duelingnexus.com/blog/thunder-dragon-deck-2025/" TargetMode="External"/><Relationship Id="rId24" Type="http://schemas.openxmlformats.org/officeDocument/2006/relationships/hyperlink" Target="https://www.reddit.com/r/masterduel/comments/1195sjx/chaos_thunder_dragon_decklist/" TargetMode="External"/><Relationship Id="rId23" Type="http://schemas.openxmlformats.org/officeDocument/2006/relationships/hyperlink" Target="https://www.reddit.com/r/DuelLinks/comments/14m800k/how_is_allure_of_darkness_goo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om/cards/thunder-dragon" TargetMode="External"/><Relationship Id="rId26" Type="http://schemas.openxmlformats.org/officeDocument/2006/relationships/hyperlink" Target="https://steamcommunity.com/app/1449850/discussions/0/3805031043424697513/?l=brazilian" TargetMode="External"/><Relationship Id="rId25" Type="http://schemas.openxmlformats.org/officeDocument/2006/relationships/hyperlink" Target="https://www.reddit.com/r/Yugioh101/comments/xs6nqt/thunderdragon_combos/" TargetMode="External"/><Relationship Id="rId28" Type="http://schemas.openxmlformats.org/officeDocument/2006/relationships/hyperlink" Target="https://www.youtube.com/watch?v=BjXbTZFeWtk" TargetMode="External"/><Relationship Id="rId27" Type="http://schemas.openxmlformats.org/officeDocument/2006/relationships/hyperlink" Target="https://www.youtube.com/watch?v=ab0YP0k56VM" TargetMode="External"/><Relationship Id="rId5" Type="http://schemas.openxmlformats.org/officeDocument/2006/relationships/styles" Target="styles.xml"/><Relationship Id="rId6" Type="http://schemas.openxmlformats.org/officeDocument/2006/relationships/hyperlink" Target="https://www.reddit.com/r/yugioh/comments/9c1wr4/thunder_dragons_a_somewhat_indepth_guide/" TargetMode="External"/><Relationship Id="rId29" Type="http://schemas.openxmlformats.org/officeDocument/2006/relationships/hyperlink" Target="https://www.youtube.com/watch?v=qtnVslvZXR4" TargetMode="External"/><Relationship Id="rId7" Type="http://schemas.openxmlformats.org/officeDocument/2006/relationships/hyperlink" Target="https://www.duellinksmeta.com/articles/guides/deck-types/thunder-dragons-guide-by-gadgetbug" TargetMode="External"/><Relationship Id="rId8" Type="http://schemas.openxmlformats.org/officeDocument/2006/relationships/hyperlink" Target="https://www.db.yugioh-card.com/yugiohdb/card_search.action?ope=2&amp;cid=4431" TargetMode="External"/><Relationship Id="rId31" Type="http://schemas.openxmlformats.org/officeDocument/2006/relationships/hyperlink" Target="https://www.tcgplayer.com/content/article/Competitive-Corner-Danger-Chaos-Thunder-Dragons/13852486-fa80-4f0e-9648-c5c2c3e8ea76/" TargetMode="External"/><Relationship Id="rId30" Type="http://schemas.openxmlformats.org/officeDocument/2006/relationships/hyperlink" Target="https://www.youtube.com/watch?v=yyPSC9z1SrM" TargetMode="External"/><Relationship Id="rId11" Type="http://schemas.openxmlformats.org/officeDocument/2006/relationships/hyperlink" Target="https://www.yugiohcardguide.com/archetype/thunder-dragon.html" TargetMode="External"/><Relationship Id="rId33" Type="http://schemas.openxmlformats.org/officeDocument/2006/relationships/hyperlink" Target="https://www.reddit.com/r/masterduel/comments/148506l/here_is_my_bystial_thunder_danger_deck_any/" TargetMode="External"/><Relationship Id="rId10" Type="http://schemas.openxmlformats.org/officeDocument/2006/relationships/hyperlink" Target="https://www.tcgplayer.com/product/22518/yugioh-metal-raiders-thunder-dragon" TargetMode="External"/><Relationship Id="rId32" Type="http://schemas.openxmlformats.org/officeDocument/2006/relationships/hyperlink" Target="https://www.reddit.com/r/YuGiOhMasterDuel/comments/15ytng9/is_bystial_thunder_dragon_worth_building_for_the/" TargetMode="External"/><Relationship Id="rId13" Type="http://schemas.openxmlformats.org/officeDocument/2006/relationships/hyperlink" Target="https://www.youtube.com/watch?v=aTzmdSJwq2s" TargetMode="External"/><Relationship Id="rId35" Type="http://schemas.openxmlformats.org/officeDocument/2006/relationships/hyperlink" Target="https://steamcommunity.com/app/1449850/discussions/0/3805031043424697513/" TargetMode="External"/><Relationship Id="rId12" Type="http://schemas.openxmlformats.org/officeDocument/2006/relationships/hyperlink" Target="https://www.masterduelmeta.com/articles/guides/bystial-thunder-dragon-gadget" TargetMode="External"/><Relationship Id="rId34" Type="http://schemas.openxmlformats.org/officeDocument/2006/relationships/hyperlink" Target="https://www.reddit.com/r/yugioh/comments/1l43mnx/thunder_dragon_bystial_horus_fiendsmith/" TargetMode="External"/><Relationship Id="rId15" Type="http://schemas.openxmlformats.org/officeDocument/2006/relationships/hyperlink" Target="https://www.reddit.com/r/yugioh/comments/a91woh/thunder_dragon_combos/" TargetMode="External"/><Relationship Id="rId37" Type="http://schemas.openxmlformats.org/officeDocument/2006/relationships/hyperlink" Target="https://www.youtube.com/shorts/Nanj9EeNKGM" TargetMode="External"/><Relationship Id="rId14" Type="http://schemas.openxmlformats.org/officeDocument/2006/relationships/hyperlink" Target="https://superpodnetwork.com/blog/myutant-thunder-dragon-awesome-underdog-decks" TargetMode="External"/><Relationship Id="rId36" Type="http://schemas.openxmlformats.org/officeDocument/2006/relationships/hyperlink" Target="https://www.masterduelmeta.com/cards/Nemeses%20Corridor" TargetMode="External"/><Relationship Id="rId17" Type="http://schemas.openxmlformats.org/officeDocument/2006/relationships/hyperlink" Target="https://www.tcgplayer.com/content/article/Building-Chaos-Thunder-Dragons/23dd453e-e427-4864-b57f-a06912a208ae/" TargetMode="External"/><Relationship Id="rId39" Type="http://schemas.openxmlformats.org/officeDocument/2006/relationships/hyperlink" Target="https://steamcommunity.com/app/1449850/discussions/0/4038104521446124423/" TargetMode="External"/><Relationship Id="rId16" Type="http://schemas.openxmlformats.org/officeDocument/2006/relationships/hyperlink" Target="https://www.youtube.com/watch?v=gnEKtdUlKT0" TargetMode="External"/><Relationship Id="rId38" Type="http://schemas.openxmlformats.org/officeDocument/2006/relationships/hyperlink" Target="https://www.reddit.com/r/yugioh/comments/1c783u9/nemeses_raidraptor_kashtira_ft_thunder_dragon/" TargetMode="External"/><Relationship Id="rId19" Type="http://schemas.openxmlformats.org/officeDocument/2006/relationships/hyperlink" Target="https://www.reddit.com/r/yugioh/comments/1nq4jet/thunder_chaos_for_genesys_any_suggestions_on_how/" TargetMode="External"/><Relationship Id="rId18" Type="http://schemas.openxmlformats.org/officeDocument/2006/relationships/hyperlink" Target="https://www.tcgplayer.com/product/197493/yugioh-2019-gold-sarcophagus-tin-mega-pack-thunder-dragon-fu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